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7B0B54">
        <w:rPr>
          <w:rFonts w:ascii="Arial" w:hAnsi="Arial" w:cs="Arial"/>
          <w:sz w:val="56"/>
          <w:szCs w:val="56"/>
          <w:lang w:val="en-US"/>
        </w:rPr>
        <w:t>57</w:t>
      </w:r>
    </w:p>
    <w:p w:rsid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71297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7B0B54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297" w:rsidRDefault="00871297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616" w:rsidRDefault="003649AF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Подготвени бяха пакетите с бюлетини и другите изб</w:t>
      </w:r>
      <w:r w:rsidR="00197616">
        <w:rPr>
          <w:rFonts w:ascii="Times New Roman" w:hAnsi="Times New Roman" w:cs="Times New Roman"/>
          <w:sz w:val="24"/>
          <w:szCs w:val="24"/>
          <w:lang w:val="en-US"/>
        </w:rPr>
        <w:t>орни книжа за секциите</w:t>
      </w:r>
      <w:r w:rsidR="00DC2DEA">
        <w:rPr>
          <w:rFonts w:ascii="Times New Roman" w:hAnsi="Times New Roman" w:cs="Times New Roman"/>
          <w:sz w:val="24"/>
          <w:szCs w:val="24"/>
        </w:rPr>
        <w:t>,</w:t>
      </w:r>
      <w:r w:rsidR="00197616">
        <w:rPr>
          <w:rFonts w:ascii="Times New Roman" w:hAnsi="Times New Roman" w:cs="Times New Roman"/>
          <w:sz w:val="24"/>
          <w:szCs w:val="24"/>
          <w:lang w:val="en-US"/>
        </w:rPr>
        <w:t xml:space="preserve"> в които </w:t>
      </w:r>
      <w:r w:rsidR="0019761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е се произвежда </w:t>
      </w:r>
      <w:r w:rsidR="00197616">
        <w:rPr>
          <w:rFonts w:ascii="Times New Roman" w:hAnsi="Times New Roman" w:cs="Times New Roman"/>
          <w:sz w:val="24"/>
          <w:szCs w:val="24"/>
          <w:lang w:val="en-US"/>
        </w:rPr>
        <w:t>II тур на изборите на 01.11.2015 г.</w:t>
      </w:r>
      <w:r w:rsidR="00197616">
        <w:rPr>
          <w:rFonts w:ascii="Times New Roman" w:hAnsi="Times New Roman" w:cs="Times New Roman"/>
          <w:sz w:val="24"/>
          <w:szCs w:val="24"/>
        </w:rPr>
        <w:t xml:space="preserve"> – с. Раданово – секция №6 и №7, с. Обединение – секция №12, с. П. Сеновец - секция №14 и с. Страхилово -</w:t>
      </w:r>
      <w:r w:rsidR="00197616" w:rsidRPr="00197616">
        <w:rPr>
          <w:rFonts w:ascii="Times New Roman" w:hAnsi="Times New Roman" w:cs="Times New Roman"/>
          <w:sz w:val="24"/>
          <w:szCs w:val="24"/>
        </w:rPr>
        <w:t xml:space="preserve"> </w:t>
      </w:r>
      <w:r w:rsidR="00197616">
        <w:rPr>
          <w:rFonts w:ascii="Times New Roman" w:hAnsi="Times New Roman" w:cs="Times New Roman"/>
          <w:sz w:val="24"/>
          <w:szCs w:val="24"/>
        </w:rPr>
        <w:t>секция №17.</w:t>
      </w:r>
    </w:p>
    <w:p w:rsidR="00197616" w:rsidRDefault="00197616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 ЦИК №2862/30.10.2015 г., заведено с вх. №263/31.10.2015 г. ни уведомява за реда за снабдяване  на СИК с печати.</w:t>
      </w:r>
    </w:p>
    <w:p w:rsidR="00436EA2" w:rsidRPr="002A5495" w:rsidRDefault="00197616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14:00 часа </w:t>
      </w:r>
      <w:r w:rsidR="002A5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495">
        <w:rPr>
          <w:rFonts w:ascii="Times New Roman" w:hAnsi="Times New Roman" w:cs="Times New Roman"/>
          <w:sz w:val="24"/>
          <w:szCs w:val="24"/>
        </w:rPr>
        <w:t xml:space="preserve">членове на ОИК съвместно със служители от Общинската администрация потеглиха по направление в секциите за доставяне на изборните материали за </w:t>
      </w:r>
      <w:r w:rsidR="002A5495">
        <w:rPr>
          <w:rFonts w:ascii="Times New Roman" w:hAnsi="Times New Roman" w:cs="Times New Roman"/>
          <w:sz w:val="24"/>
          <w:szCs w:val="24"/>
          <w:lang w:val="en-US"/>
        </w:rPr>
        <w:t>II тур</w:t>
      </w:r>
      <w:r w:rsidR="002A5495">
        <w:rPr>
          <w:rFonts w:ascii="Times New Roman" w:hAnsi="Times New Roman" w:cs="Times New Roman"/>
          <w:sz w:val="24"/>
          <w:szCs w:val="24"/>
        </w:rPr>
        <w:t xml:space="preserve"> в селата – Раданово, П. Сеновец, Обединение и Страхилово.</w:t>
      </w:r>
    </w:p>
    <w:p w:rsidR="00436EA2" w:rsidRDefault="00436EA2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3A9" w:rsidRDefault="009573A9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297" w:rsidRPr="008B190C" w:rsidRDefault="00871297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3649AF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89" w:rsidRDefault="00556F89" w:rsidP="00F31763">
      <w:pPr>
        <w:spacing w:after="0" w:line="240" w:lineRule="auto"/>
      </w:pPr>
      <w:r>
        <w:separator/>
      </w:r>
    </w:p>
  </w:endnote>
  <w:endnote w:type="continuationSeparator" w:id="1">
    <w:p w:rsidR="00556F89" w:rsidRDefault="00556F89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89" w:rsidRDefault="00556F89" w:rsidP="00F31763">
      <w:pPr>
        <w:spacing w:after="0" w:line="240" w:lineRule="auto"/>
      </w:pPr>
      <w:r>
        <w:separator/>
      </w:r>
    </w:p>
  </w:footnote>
  <w:footnote w:type="continuationSeparator" w:id="1">
    <w:p w:rsidR="00556F89" w:rsidRDefault="00556F89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A03FC"/>
    <w:rsid w:val="002A5495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4696E"/>
    <w:rsid w:val="00346989"/>
    <w:rsid w:val="00347442"/>
    <w:rsid w:val="0035141F"/>
    <w:rsid w:val="00363772"/>
    <w:rsid w:val="003649AF"/>
    <w:rsid w:val="0036791F"/>
    <w:rsid w:val="00373017"/>
    <w:rsid w:val="003823BF"/>
    <w:rsid w:val="00386B66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6F89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D7BC6"/>
    <w:rsid w:val="008E5C7A"/>
    <w:rsid w:val="008F1903"/>
    <w:rsid w:val="008F3DD2"/>
    <w:rsid w:val="008F616E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1C67"/>
    <w:rsid w:val="00C62D79"/>
    <w:rsid w:val="00C72FEA"/>
    <w:rsid w:val="00C77935"/>
    <w:rsid w:val="00C84045"/>
    <w:rsid w:val="00C91A94"/>
    <w:rsid w:val="00C93F0A"/>
    <w:rsid w:val="00C96FFB"/>
    <w:rsid w:val="00C97074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CDF"/>
    <w:rsid w:val="00DB72A3"/>
    <w:rsid w:val="00DC2DEA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362</cp:revision>
  <dcterms:created xsi:type="dcterms:W3CDTF">2015-09-08T10:07:00Z</dcterms:created>
  <dcterms:modified xsi:type="dcterms:W3CDTF">2015-11-02T07:20:00Z</dcterms:modified>
</cp:coreProperties>
</file>