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AA2BF5">
        <w:rPr>
          <w:rFonts w:ascii="Arial" w:hAnsi="Arial" w:cs="Arial"/>
          <w:sz w:val="56"/>
          <w:szCs w:val="56"/>
          <w:lang w:val="en-US"/>
        </w:rPr>
        <w:t>3</w:t>
      </w:r>
      <w:r w:rsidR="00B14C00">
        <w:rPr>
          <w:rFonts w:ascii="Arial" w:hAnsi="Arial" w:cs="Arial"/>
          <w:sz w:val="56"/>
          <w:szCs w:val="56"/>
          <w:lang w:val="en-US"/>
        </w:rPr>
        <w:t>9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9D47C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Default="006954DD" w:rsidP="006954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172 от 13.10.2015 г. ЦИК напомня на ОИК да се определят/упълномощят двама членове на ОИК от различни партии за приемане на отпечатаните бюлетини от съответната печатница.</w:t>
      </w:r>
    </w:p>
    <w:p w:rsidR="006954DD" w:rsidRDefault="006954DD" w:rsidP="00695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 предложение от Иван Янакиев Шишманов представител на ПП „ДПС” за смяна на член на СИК № 042600012 </w:t>
      </w:r>
      <w:r w:rsidR="00F23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3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042600020 и с Решение № 138 от 13.10.2015 г.</w:t>
      </w:r>
      <w:r w:rsidR="0045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4DD" w:rsidRDefault="006954DD" w:rsidP="006954D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 Ивелина Дим</w:t>
      </w:r>
      <w:r w:rsidR="00471798">
        <w:rPr>
          <w:rFonts w:ascii="Times New Roman" w:hAnsi="Times New Roman" w:cs="Times New Roman"/>
          <w:sz w:val="24"/>
          <w:szCs w:val="24"/>
        </w:rPr>
        <w:t>итрова Димитрова с ЕГН 930529159</w:t>
      </w:r>
      <w:r>
        <w:rPr>
          <w:rFonts w:ascii="Times New Roman" w:hAnsi="Times New Roman" w:cs="Times New Roman"/>
          <w:sz w:val="24"/>
          <w:szCs w:val="24"/>
        </w:rPr>
        <w:t xml:space="preserve">1 – зам. </w:t>
      </w:r>
      <w:r w:rsidR="00F413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 на СИК № 042600012 с. Обединение с Исмаил Алиев </w:t>
      </w:r>
      <w:r w:rsidR="00F413F2">
        <w:rPr>
          <w:rFonts w:ascii="Times New Roman" w:hAnsi="Times New Roman" w:cs="Times New Roman"/>
          <w:sz w:val="24"/>
          <w:szCs w:val="24"/>
        </w:rPr>
        <w:t xml:space="preserve"> </w:t>
      </w:r>
      <w:r w:rsidR="00E17A1A">
        <w:rPr>
          <w:rFonts w:ascii="Times New Roman" w:hAnsi="Times New Roman" w:cs="Times New Roman"/>
          <w:sz w:val="24"/>
          <w:szCs w:val="24"/>
        </w:rPr>
        <w:t>Мехмедов.</w:t>
      </w:r>
    </w:p>
    <w:p w:rsidR="00E17A1A" w:rsidRDefault="006954DD" w:rsidP="006954D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Заменя Мюмюн Мехмедов Абишев ЕГН 6603211463 – член на СИК № 042600020 </w:t>
      </w:r>
    </w:p>
    <w:p w:rsidR="006954DD" w:rsidRDefault="006954DD" w:rsidP="00E17A1A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</w:t>
      </w:r>
      <w:r w:rsidR="00E17A1A">
        <w:rPr>
          <w:rFonts w:ascii="Times New Roman" w:hAnsi="Times New Roman" w:cs="Times New Roman"/>
          <w:sz w:val="24"/>
          <w:szCs w:val="24"/>
        </w:rPr>
        <w:t>уцина с Иван Илиев Трайков.</w:t>
      </w:r>
    </w:p>
    <w:p w:rsidR="006954DD" w:rsidRPr="00700355" w:rsidRDefault="006954DD" w:rsidP="00695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вх. № 173 от 13.10.2015 г. заведохме Решение № 2561 – МИ от 12.10.2015 г. за допусната</w:t>
      </w:r>
      <w:r w:rsidR="00F413F2">
        <w:rPr>
          <w:rFonts w:ascii="Times New Roman" w:hAnsi="Times New Roman" w:cs="Times New Roman"/>
          <w:sz w:val="24"/>
          <w:szCs w:val="24"/>
        </w:rPr>
        <w:t xml:space="preserve"> техническа </w:t>
      </w:r>
      <w:r>
        <w:rPr>
          <w:rFonts w:ascii="Times New Roman" w:hAnsi="Times New Roman" w:cs="Times New Roman"/>
          <w:sz w:val="24"/>
          <w:szCs w:val="24"/>
        </w:rPr>
        <w:t xml:space="preserve"> грешка</w:t>
      </w:r>
      <w:r w:rsidR="00F4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4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Методическите указания за СИК</w:t>
      </w:r>
      <w:r w:rsidR="007003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35C8" w:rsidRDefault="00700355" w:rsidP="00695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обучението на членовете на СИК за избори за общински съветници и кметове и в национа</w:t>
      </w:r>
      <w:r w:rsidR="00F234AE">
        <w:rPr>
          <w:rFonts w:ascii="Times New Roman" w:hAnsi="Times New Roman" w:cs="Times New Roman"/>
          <w:sz w:val="24"/>
          <w:szCs w:val="24"/>
        </w:rPr>
        <w:t xml:space="preserve">лния референдум на 25.10.2015г., </w:t>
      </w:r>
      <w:r>
        <w:rPr>
          <w:rFonts w:ascii="Times New Roman" w:hAnsi="Times New Roman" w:cs="Times New Roman"/>
          <w:sz w:val="24"/>
          <w:szCs w:val="24"/>
        </w:rPr>
        <w:t>с Решение № 139 от 13.10.2015г. ОИК определя 19.10.2015г. /понеделник/ в 10.00ч. в Полски Тръмбеш, ул. Черно море № 4, ет.2, заседателна зала на ОТС на к</w:t>
      </w:r>
      <w:r w:rsidR="00B135C8">
        <w:rPr>
          <w:rFonts w:ascii="Times New Roman" w:hAnsi="Times New Roman" w:cs="Times New Roman"/>
          <w:sz w:val="24"/>
          <w:szCs w:val="24"/>
        </w:rPr>
        <w:t>оято да се проведе обучение на ч</w:t>
      </w:r>
      <w:r>
        <w:rPr>
          <w:rFonts w:ascii="Times New Roman" w:hAnsi="Times New Roman" w:cs="Times New Roman"/>
          <w:sz w:val="24"/>
          <w:szCs w:val="24"/>
        </w:rPr>
        <w:t>леновете на СИК.</w:t>
      </w:r>
    </w:p>
    <w:p w:rsidR="00700355" w:rsidRDefault="00250563" w:rsidP="00695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Утвърждава програма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C8">
        <w:rPr>
          <w:rFonts w:ascii="Times New Roman" w:hAnsi="Times New Roman" w:cs="Times New Roman"/>
          <w:sz w:val="24"/>
          <w:szCs w:val="24"/>
        </w:rPr>
        <w:t>с практическа насоченост и разясняване последователността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C8">
        <w:rPr>
          <w:rFonts w:ascii="Times New Roman" w:hAnsi="Times New Roman" w:cs="Times New Roman"/>
          <w:sz w:val="24"/>
          <w:szCs w:val="24"/>
        </w:rPr>
        <w:t xml:space="preserve"> де</w:t>
      </w:r>
      <w:r w:rsidR="007C4396">
        <w:rPr>
          <w:rFonts w:ascii="Times New Roman" w:hAnsi="Times New Roman" w:cs="Times New Roman"/>
          <w:sz w:val="24"/>
          <w:szCs w:val="24"/>
        </w:rPr>
        <w:t>йствия на СИК</w:t>
      </w:r>
      <w:r w:rsidR="005702CF">
        <w:rPr>
          <w:rFonts w:ascii="Times New Roman" w:hAnsi="Times New Roman" w:cs="Times New Roman"/>
          <w:sz w:val="24"/>
          <w:szCs w:val="24"/>
        </w:rPr>
        <w:t>.</w:t>
      </w:r>
    </w:p>
    <w:p w:rsidR="00250563" w:rsidRPr="00250563" w:rsidRDefault="00250563" w:rsidP="00695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6123" w:rsidRPr="006954DD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6123" w:rsidRPr="00753FDE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17A1A" w:rsidRDefault="002A03FC" w:rsidP="00E17A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7A1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17A1A" w:rsidRDefault="00E17A1A" w:rsidP="00E17A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E17A1A" w:rsidP="00E17A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E17A1A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ECC">
        <w:rPr>
          <w:rFonts w:ascii="Times New Roman" w:hAnsi="Times New Roman" w:cs="Times New Roman"/>
          <w:sz w:val="24"/>
          <w:szCs w:val="24"/>
        </w:rPr>
        <w:t>1</w:t>
      </w:r>
      <w:r w:rsidR="006954DD">
        <w:rPr>
          <w:rFonts w:ascii="Times New Roman" w:hAnsi="Times New Roman" w:cs="Times New Roman"/>
          <w:sz w:val="24"/>
          <w:szCs w:val="24"/>
        </w:rPr>
        <w:t>3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E17A1A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22" w:rsidRDefault="00EF2F22" w:rsidP="00F31763">
      <w:pPr>
        <w:spacing w:after="0" w:line="240" w:lineRule="auto"/>
      </w:pPr>
      <w:r>
        <w:separator/>
      </w:r>
    </w:p>
  </w:endnote>
  <w:endnote w:type="continuationSeparator" w:id="1">
    <w:p w:rsidR="00EF2F22" w:rsidRDefault="00EF2F22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22" w:rsidRDefault="00EF2F22" w:rsidP="00F31763">
      <w:pPr>
        <w:spacing w:after="0" w:line="240" w:lineRule="auto"/>
      </w:pPr>
      <w:r>
        <w:separator/>
      </w:r>
    </w:p>
  </w:footnote>
  <w:footnote w:type="continuationSeparator" w:id="1">
    <w:p w:rsidR="00EF2F22" w:rsidRDefault="00EF2F22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B3D6F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2A37"/>
    <w:rsid w:val="002722C7"/>
    <w:rsid w:val="00284C06"/>
    <w:rsid w:val="002A03FC"/>
    <w:rsid w:val="002A6067"/>
    <w:rsid w:val="002B1926"/>
    <w:rsid w:val="002B1F64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16F2F"/>
    <w:rsid w:val="004244BE"/>
    <w:rsid w:val="00430531"/>
    <w:rsid w:val="00432982"/>
    <w:rsid w:val="00434812"/>
    <w:rsid w:val="00443510"/>
    <w:rsid w:val="00451906"/>
    <w:rsid w:val="00455B44"/>
    <w:rsid w:val="0046609B"/>
    <w:rsid w:val="00466B91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4F320B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C67E0"/>
    <w:rsid w:val="005D5371"/>
    <w:rsid w:val="005E2DEA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1163E"/>
    <w:rsid w:val="007123F4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27B5"/>
    <w:rsid w:val="00994AD5"/>
    <w:rsid w:val="009A1AE1"/>
    <w:rsid w:val="009B4C4E"/>
    <w:rsid w:val="009B4D99"/>
    <w:rsid w:val="009C4ABC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70C2D"/>
    <w:rsid w:val="00A970C4"/>
    <w:rsid w:val="00AA2BF5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135C8"/>
    <w:rsid w:val="00B14C00"/>
    <w:rsid w:val="00B37AFE"/>
    <w:rsid w:val="00B47B75"/>
    <w:rsid w:val="00B518A5"/>
    <w:rsid w:val="00B757F7"/>
    <w:rsid w:val="00B76D20"/>
    <w:rsid w:val="00B82946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6C29"/>
    <w:rsid w:val="00CE3B84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72A3"/>
    <w:rsid w:val="00DC3439"/>
    <w:rsid w:val="00DD7D26"/>
    <w:rsid w:val="00DE0BE8"/>
    <w:rsid w:val="00DE0F43"/>
    <w:rsid w:val="00DE2890"/>
    <w:rsid w:val="00DF3C5F"/>
    <w:rsid w:val="00DF661A"/>
    <w:rsid w:val="00E02E17"/>
    <w:rsid w:val="00E045F5"/>
    <w:rsid w:val="00E07825"/>
    <w:rsid w:val="00E17A1A"/>
    <w:rsid w:val="00E265E5"/>
    <w:rsid w:val="00E340BC"/>
    <w:rsid w:val="00E439CC"/>
    <w:rsid w:val="00E5280E"/>
    <w:rsid w:val="00E53F1D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2F22"/>
    <w:rsid w:val="00EF3BD5"/>
    <w:rsid w:val="00EF5778"/>
    <w:rsid w:val="00F001EC"/>
    <w:rsid w:val="00F02FA6"/>
    <w:rsid w:val="00F1352F"/>
    <w:rsid w:val="00F13ACB"/>
    <w:rsid w:val="00F234AE"/>
    <w:rsid w:val="00F23DD2"/>
    <w:rsid w:val="00F26B54"/>
    <w:rsid w:val="00F31763"/>
    <w:rsid w:val="00F34FC3"/>
    <w:rsid w:val="00F413F2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236</cp:revision>
  <dcterms:created xsi:type="dcterms:W3CDTF">2015-09-08T10:07:00Z</dcterms:created>
  <dcterms:modified xsi:type="dcterms:W3CDTF">2015-10-14T12:44:00Z</dcterms:modified>
</cp:coreProperties>
</file>