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753FDE">
        <w:rPr>
          <w:rFonts w:ascii="Arial" w:hAnsi="Arial" w:cs="Arial"/>
          <w:sz w:val="56"/>
          <w:szCs w:val="56"/>
          <w:lang w:val="en-US"/>
        </w:rPr>
        <w:t>25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0D1309">
        <w:rPr>
          <w:rFonts w:ascii="Times New Roman" w:hAnsi="Times New Roman" w:cs="Times New Roman"/>
          <w:sz w:val="24"/>
          <w:szCs w:val="24"/>
        </w:rPr>
        <w:t>, 2</w:t>
      </w:r>
      <w:r w:rsidR="00753FD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 xml:space="preserve">.09.2015г.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159" w:rsidRDefault="009D4B76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 </w:t>
      </w:r>
      <w:r w:rsidR="00753FDE">
        <w:rPr>
          <w:rFonts w:ascii="Times New Roman" w:hAnsi="Times New Roman" w:cs="Times New Roman"/>
          <w:sz w:val="24"/>
          <w:szCs w:val="24"/>
        </w:rPr>
        <w:t xml:space="preserve"> списък на предлаганите резерви от ПП Герб за съставите на СИК на територията на Община Полски Тръмбеш и с Решение № 134 от 29.09.2015 г. се назначават резерви в Полски Сеновец,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Петко Каравелово,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Куцина,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Орловец,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Каранци,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И</w:t>
      </w:r>
      <w:r w:rsidR="00CC5C2C">
        <w:rPr>
          <w:rFonts w:ascii="Times New Roman" w:hAnsi="Times New Roman" w:cs="Times New Roman"/>
          <w:sz w:val="24"/>
          <w:szCs w:val="24"/>
        </w:rPr>
        <w:t>ванча, Стефан Стамболово, Страхило</w:t>
      </w:r>
      <w:r w:rsidR="00753FDE">
        <w:rPr>
          <w:rFonts w:ascii="Times New Roman" w:hAnsi="Times New Roman" w:cs="Times New Roman"/>
          <w:sz w:val="24"/>
          <w:szCs w:val="24"/>
        </w:rPr>
        <w:t>во,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Павел,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Полски Тръмбеш,</w:t>
      </w:r>
      <w:r w:rsidR="00CC5C2C">
        <w:rPr>
          <w:rFonts w:ascii="Times New Roman" w:hAnsi="Times New Roman" w:cs="Times New Roman"/>
          <w:sz w:val="24"/>
          <w:szCs w:val="24"/>
        </w:rPr>
        <w:t xml:space="preserve"> </w:t>
      </w:r>
      <w:r w:rsidR="00753FDE">
        <w:rPr>
          <w:rFonts w:ascii="Times New Roman" w:hAnsi="Times New Roman" w:cs="Times New Roman"/>
          <w:sz w:val="24"/>
          <w:szCs w:val="24"/>
        </w:rPr>
        <w:t>Раданово.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753FDE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B1" w:rsidRDefault="00A861B1" w:rsidP="00F31763">
      <w:pPr>
        <w:spacing w:after="0" w:line="240" w:lineRule="auto"/>
      </w:pPr>
      <w:r>
        <w:separator/>
      </w:r>
    </w:p>
  </w:endnote>
  <w:endnote w:type="continuationSeparator" w:id="1">
    <w:p w:rsidR="00A861B1" w:rsidRDefault="00A861B1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B1" w:rsidRDefault="00A861B1" w:rsidP="00F31763">
      <w:pPr>
        <w:spacing w:after="0" w:line="240" w:lineRule="auto"/>
      </w:pPr>
      <w:r>
        <w:separator/>
      </w:r>
    </w:p>
  </w:footnote>
  <w:footnote w:type="continuationSeparator" w:id="1">
    <w:p w:rsidR="00A861B1" w:rsidRDefault="00A861B1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13BD8"/>
    <w:rsid w:val="00613EBF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E2C5B"/>
    <w:rsid w:val="009F27AF"/>
    <w:rsid w:val="009F514E"/>
    <w:rsid w:val="009F72A4"/>
    <w:rsid w:val="00A20E8B"/>
    <w:rsid w:val="00A23198"/>
    <w:rsid w:val="00A47683"/>
    <w:rsid w:val="00A67FCE"/>
    <w:rsid w:val="00A861B1"/>
    <w:rsid w:val="00A970C4"/>
    <w:rsid w:val="00AA599C"/>
    <w:rsid w:val="00AB2BB3"/>
    <w:rsid w:val="00AB376C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C69C4"/>
    <w:rsid w:val="00BC6C2A"/>
    <w:rsid w:val="00BD0337"/>
    <w:rsid w:val="00BE4AC8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C5C2C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195</cp:revision>
  <dcterms:created xsi:type="dcterms:W3CDTF">2015-09-08T10:07:00Z</dcterms:created>
  <dcterms:modified xsi:type="dcterms:W3CDTF">2015-10-01T07:12:00Z</dcterms:modified>
</cp:coreProperties>
</file>